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2724150</wp:posOffset>
            </wp:positionH>
            <wp:positionV relativeFrom="paragraph">
              <wp:posOffset>-266700</wp:posOffset>
            </wp:positionV>
            <wp:extent cx="565150" cy="573405"/>
            <wp:effectExtent l="19050" t="0" r="635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AE">
        <w:rPr>
          <w:rFonts w:ascii="Times New Roman" w:hAnsi="Times New Roman" w:cs="Times New Roman"/>
          <w:b/>
          <w:sz w:val="28"/>
          <w:szCs w:val="28"/>
        </w:rPr>
        <w:t xml:space="preserve">ТЕРРИТОРИАЛЬНАЯ ИЗБИРАТЕЛЬНАЯ КОМИССИЯ 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23BAE">
        <w:rPr>
          <w:rFonts w:ascii="Times New Roman" w:hAnsi="Times New Roman" w:cs="Times New Roman"/>
          <w:b/>
          <w:sz w:val="28"/>
          <w:szCs w:val="28"/>
        </w:rPr>
        <w:t>КАМЕНСКОГО РАЙОНА РОСТОВСКОЙ ОБЛАСТИ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b/>
          <w:spacing w:val="60"/>
          <w:sz w:val="28"/>
          <w:szCs w:val="28"/>
        </w:rPr>
      </w:pPr>
      <w:r w:rsidRPr="00F23BAE">
        <w:rPr>
          <w:rFonts w:ascii="Times New Roman" w:hAnsi="Times New Roman" w:cs="Times New Roman"/>
          <w:b/>
          <w:spacing w:val="60"/>
          <w:sz w:val="28"/>
          <w:szCs w:val="28"/>
        </w:rPr>
        <w:t>ПОСТАНОВЛЕНИЕ</w:t>
      </w:r>
    </w:p>
    <w:p w:rsidR="00F23BAE" w:rsidRPr="00F23BAE" w:rsidRDefault="00F23BAE" w:rsidP="00F23BAE">
      <w:pPr>
        <w:tabs>
          <w:tab w:val="left" w:pos="793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2</w:t>
      </w:r>
      <w:r w:rsidR="00285CC9">
        <w:rPr>
          <w:rFonts w:ascii="Times New Roman" w:hAnsi="Times New Roman" w:cs="Times New Roman"/>
          <w:sz w:val="28"/>
          <w:szCs w:val="28"/>
        </w:rPr>
        <w:t>7</w:t>
      </w:r>
      <w:r w:rsidRPr="00F23BAE">
        <w:rPr>
          <w:rFonts w:ascii="Times New Roman" w:hAnsi="Times New Roman" w:cs="Times New Roman"/>
          <w:sz w:val="28"/>
          <w:szCs w:val="28"/>
        </w:rPr>
        <w:t xml:space="preserve"> декабря 201</w:t>
      </w:r>
      <w:r w:rsidR="009E616F">
        <w:rPr>
          <w:rFonts w:ascii="Times New Roman" w:hAnsi="Times New Roman" w:cs="Times New Roman"/>
          <w:sz w:val="28"/>
          <w:szCs w:val="28"/>
        </w:rPr>
        <w:t>9</w:t>
      </w:r>
      <w:r w:rsidRPr="00F23BAE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№  </w:t>
      </w:r>
      <w:r w:rsidR="00427FF1">
        <w:rPr>
          <w:rFonts w:ascii="Times New Roman" w:hAnsi="Times New Roman" w:cs="Times New Roman"/>
          <w:sz w:val="28"/>
          <w:szCs w:val="28"/>
        </w:rPr>
        <w:t>117-3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23BAE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F23BAE">
        <w:rPr>
          <w:rFonts w:ascii="Times New Roman" w:hAnsi="Times New Roman" w:cs="Times New Roman"/>
          <w:sz w:val="28"/>
          <w:szCs w:val="28"/>
        </w:rPr>
        <w:t>. Глубокий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596"/>
        <w:gridCol w:w="6627"/>
        <w:gridCol w:w="1348"/>
      </w:tblGrid>
      <w:tr w:rsidR="00F23BAE" w:rsidRPr="00F23BAE" w:rsidTr="00F23BAE">
        <w:tc>
          <w:tcPr>
            <w:tcW w:w="1596" w:type="dxa"/>
          </w:tcPr>
          <w:p w:rsidR="00F23BAE" w:rsidRPr="00F23BAE" w:rsidRDefault="00F23BAE" w:rsidP="00455F66">
            <w:pPr>
              <w:pStyle w:val="a3"/>
              <w:rPr>
                <w:szCs w:val="28"/>
              </w:rPr>
            </w:pPr>
          </w:p>
        </w:tc>
        <w:tc>
          <w:tcPr>
            <w:tcW w:w="6627" w:type="dxa"/>
          </w:tcPr>
          <w:p w:rsidR="00F23BAE" w:rsidRPr="00F23BAE" w:rsidRDefault="00F23BAE" w:rsidP="00455F66">
            <w:pPr>
              <w:pStyle w:val="a3"/>
              <w:jc w:val="both"/>
              <w:rPr>
                <w:szCs w:val="28"/>
              </w:rPr>
            </w:pPr>
            <w:r w:rsidRPr="00F23BAE">
              <w:rPr>
                <w:b/>
                <w:bCs/>
                <w:iCs/>
                <w:szCs w:val="28"/>
              </w:rPr>
              <w:t>О снятии с контроля постановлений Территориальной избирательной комиссии Каменского района Ростовской области</w:t>
            </w:r>
          </w:p>
        </w:tc>
        <w:tc>
          <w:tcPr>
            <w:tcW w:w="1348" w:type="dxa"/>
          </w:tcPr>
          <w:p w:rsidR="00F23BAE" w:rsidRPr="00F23BAE" w:rsidRDefault="00F23BAE" w:rsidP="00455F66">
            <w:pPr>
              <w:pStyle w:val="a3"/>
              <w:rPr>
                <w:szCs w:val="28"/>
              </w:rPr>
            </w:pPr>
          </w:p>
        </w:tc>
      </w:tr>
    </w:tbl>
    <w:p w:rsidR="00F23BAE" w:rsidRPr="00F23BAE" w:rsidRDefault="00F23BAE" w:rsidP="00F23BAE">
      <w:pPr>
        <w:pStyle w:val="a3"/>
        <w:rPr>
          <w:szCs w:val="28"/>
        </w:rPr>
      </w:pPr>
    </w:p>
    <w:p w:rsidR="00F23BAE" w:rsidRPr="00F23BAE" w:rsidRDefault="00F23BAE" w:rsidP="00F23BAE">
      <w:pPr>
        <w:pStyle w:val="a3"/>
        <w:rPr>
          <w:szCs w:val="28"/>
        </w:rPr>
      </w:pP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ab/>
        <w:t xml:space="preserve">Заслушав информацию заместителя председателя комиссии 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Бондаревой</w:t>
      </w:r>
      <w:proofErr w:type="spellEnd"/>
      <w:r w:rsidRPr="00F23BAE">
        <w:rPr>
          <w:rFonts w:ascii="Times New Roman" w:hAnsi="Times New Roman" w:cs="Times New Roman"/>
          <w:sz w:val="28"/>
          <w:szCs w:val="28"/>
        </w:rPr>
        <w:t xml:space="preserve"> и секретаря комиссии 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Алексеевой</w:t>
      </w:r>
      <w:r w:rsidRPr="00F23BAE">
        <w:rPr>
          <w:rFonts w:ascii="Times New Roman" w:hAnsi="Times New Roman" w:cs="Times New Roman"/>
          <w:sz w:val="28"/>
          <w:szCs w:val="28"/>
        </w:rPr>
        <w:t xml:space="preserve"> об исполнении постановлений Территориальной избирательной комиссии Каменского района Ростовской области,</w:t>
      </w: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  <w:vertAlign w:val="superscript"/>
        </w:rPr>
      </w:pPr>
      <w:r w:rsidRPr="00F23BAE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Снять с контроля постановления Территориальной избирательной комиссии Каменского района Ростовской области, согласно приложению.</w:t>
      </w:r>
    </w:p>
    <w:p w:rsidR="00F23BAE" w:rsidRPr="00F23BAE" w:rsidRDefault="00F23BAE" w:rsidP="00F23BAE">
      <w:pPr>
        <w:jc w:val="both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  <w:t>В.А. Чеботарев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 xml:space="preserve">Секретарь комиссии </w:t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 w:rsidRPr="00F23BA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Е</w:t>
      </w:r>
      <w:r w:rsidRPr="00F23BA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23BA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Алексеева</w:t>
      </w:r>
    </w:p>
    <w:p w:rsidR="00F23BAE" w:rsidRPr="00F23BAE" w:rsidRDefault="00F23BAE" w:rsidP="00F23BAE">
      <w:pPr>
        <w:rPr>
          <w:rFonts w:ascii="Times New Roman" w:hAnsi="Times New Roman" w:cs="Times New Roman"/>
          <w:sz w:val="28"/>
          <w:szCs w:val="28"/>
        </w:rPr>
      </w:pPr>
    </w:p>
    <w:p w:rsidR="00F23BAE" w:rsidRDefault="00F23BAE" w:rsidP="00F23BAE">
      <w:pPr>
        <w:ind w:left="5670" w:firstLine="284"/>
        <w:jc w:val="center"/>
      </w:pP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lastRenderedPageBreak/>
        <w:t>Приложение к постановлению</w:t>
      </w: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t>Территориальной избирательной комиссии Каменского района</w:t>
      </w:r>
    </w:p>
    <w:p w:rsidR="00F23BAE" w:rsidRPr="00117D75" w:rsidRDefault="00F23BAE" w:rsidP="00117D75">
      <w:pPr>
        <w:spacing w:after="0"/>
        <w:ind w:left="5670"/>
        <w:jc w:val="center"/>
        <w:rPr>
          <w:rFonts w:ascii="Times New Roman" w:hAnsi="Times New Roman" w:cs="Times New Roman"/>
          <w:sz w:val="24"/>
          <w:szCs w:val="24"/>
        </w:rPr>
      </w:pPr>
      <w:r w:rsidRPr="00117D75">
        <w:rPr>
          <w:rFonts w:ascii="Times New Roman" w:hAnsi="Times New Roman" w:cs="Times New Roman"/>
          <w:sz w:val="24"/>
          <w:szCs w:val="24"/>
        </w:rPr>
        <w:t>от 2</w:t>
      </w:r>
      <w:r w:rsidR="00285CC9">
        <w:rPr>
          <w:rFonts w:ascii="Times New Roman" w:hAnsi="Times New Roman" w:cs="Times New Roman"/>
          <w:sz w:val="24"/>
          <w:szCs w:val="24"/>
        </w:rPr>
        <w:t>7</w:t>
      </w:r>
      <w:r w:rsidRPr="00117D75">
        <w:rPr>
          <w:rFonts w:ascii="Times New Roman" w:hAnsi="Times New Roman" w:cs="Times New Roman"/>
          <w:sz w:val="24"/>
          <w:szCs w:val="24"/>
        </w:rPr>
        <w:t>.12.201</w:t>
      </w:r>
      <w:r w:rsidR="009E616F">
        <w:rPr>
          <w:rFonts w:ascii="Times New Roman" w:hAnsi="Times New Roman" w:cs="Times New Roman"/>
          <w:sz w:val="24"/>
          <w:szCs w:val="24"/>
        </w:rPr>
        <w:t xml:space="preserve">9 </w:t>
      </w:r>
      <w:r w:rsidRPr="00117D75">
        <w:rPr>
          <w:rFonts w:ascii="Times New Roman" w:hAnsi="Times New Roman" w:cs="Times New Roman"/>
          <w:sz w:val="24"/>
          <w:szCs w:val="24"/>
        </w:rPr>
        <w:t xml:space="preserve">№ </w:t>
      </w:r>
      <w:r w:rsidR="00427FF1">
        <w:rPr>
          <w:rFonts w:ascii="Times New Roman" w:hAnsi="Times New Roman" w:cs="Times New Roman"/>
          <w:sz w:val="24"/>
          <w:szCs w:val="24"/>
        </w:rPr>
        <w:t>117-3</w:t>
      </w:r>
    </w:p>
    <w:p w:rsidR="00F23BAE" w:rsidRPr="00F23BAE" w:rsidRDefault="00F23BAE" w:rsidP="00F23BA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23BAE" w:rsidRPr="00F23BAE" w:rsidRDefault="00F23BAE" w:rsidP="00F23B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ПЕРЕЧЕНЬ</w:t>
      </w:r>
    </w:p>
    <w:p w:rsidR="00F23BAE" w:rsidRPr="00F23BAE" w:rsidRDefault="00F23BAE" w:rsidP="00F23BA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F23BAE">
        <w:rPr>
          <w:rFonts w:ascii="Times New Roman" w:hAnsi="Times New Roman" w:cs="Times New Roman"/>
          <w:sz w:val="28"/>
          <w:szCs w:val="28"/>
        </w:rPr>
        <w:t>постановлений Территориальной избирательной комиссии Каменского района Ростовской области, подлежащих снятию с контроля</w:t>
      </w: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992"/>
        <w:gridCol w:w="8365"/>
      </w:tblGrid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Номер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ind w:lef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105-1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9"/>
              <w:tabs>
                <w:tab w:val="left" w:pos="8493"/>
              </w:tabs>
              <w:spacing w:line="276" w:lineRule="auto"/>
              <w:ind w:left="34" w:right="34"/>
              <w:rPr>
                <w:szCs w:val="28"/>
              </w:rPr>
            </w:pPr>
            <w:r>
              <w:rPr>
                <w:szCs w:val="28"/>
              </w:rPr>
              <w:t>О плане работы Территориальной избирательной комиссии Каменского района на январь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105-2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Плана обучения членов участковых избирательных комиссий Каменского района Ростовской области</w:t>
            </w:r>
            <w:proofErr w:type="gramEnd"/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09.01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105-3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ind w:right="-1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утверждении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Плана обучения резерва составов участковых избирательных комиссий Каменского района Ростовской области</w:t>
            </w:r>
            <w:proofErr w:type="gramEnd"/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106-1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февраль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106-2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spacing w:after="0"/>
              <w:ind w:right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создании Рабочей группы при Территориальной избирательной комиссии Каменского района Ростовской области по уничтожению документов временного срока хранения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107-1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left="34" w:right="3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март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108-1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9"/>
              <w:tabs>
                <w:tab w:val="left" w:pos="8493"/>
              </w:tabs>
              <w:spacing w:line="276" w:lineRule="auto"/>
              <w:ind w:left="0" w:right="1700"/>
              <w:jc w:val="left"/>
              <w:rPr>
                <w:szCs w:val="28"/>
              </w:rPr>
            </w:pPr>
            <w:r>
              <w:rPr>
                <w:szCs w:val="28"/>
              </w:rPr>
              <w:t>О плане работы территориальной избирательной комиссии Каменского района  на апрель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108-2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7559"/>
              </w:tabs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 сборе предложений для дополнительного зачисления в резерв составов участковых комиссий на территории Каменского района Ростовской области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108-5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О Рабочей группе по сбору предложений для дополнительного зачисления в резерв составов участковых избирательных комиссий Каменского района Ростовской области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109-1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май 2019 года</w:t>
            </w:r>
          </w:p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109-2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f2"/>
              <w:spacing w:line="276" w:lineRule="auto"/>
              <w:ind w:right="1984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 зачислении в резерв составов участковых комиссий избирательных участков, участков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>референдумов, образованных на территории Каменского района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29.04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109-3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внесении изменений в постановление Территориальной избирательной комиссии Каменского района Ростовской области от 11.01.2013 № 55-9 «Об экспертно-проверочной комиссии при Территориальной избирательной комиссии Каменского района по определению исторической, научной и практической ценности документов»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109-5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План реализации Территориальной избирательной комиссией</w:t>
            </w:r>
          </w:p>
          <w:p w:rsidR="0000038D" w:rsidRDefault="000003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Каменского района Ростовской области учебно-методического</w:t>
            </w:r>
          </w:p>
          <w:p w:rsidR="0000038D" w:rsidRDefault="000003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комплекса для организации обучения организаторов выборов (референдума) Ростовской области «Дискретно -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модульная</w:t>
            </w:r>
            <w:proofErr w:type="gramEnd"/>
          </w:p>
          <w:p w:rsidR="0000038D" w:rsidRDefault="000003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Образовательная программа для членов участковых избирательных комиссий Ростовской области» в 2019 году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pStyle w:val="a3"/>
              <w:spacing w:line="276" w:lineRule="auto"/>
              <w:jc w:val="both"/>
              <w:rPr>
                <w:szCs w:val="28"/>
              </w:rPr>
            </w:pPr>
            <w:r>
              <w:rPr>
                <w:szCs w:val="28"/>
              </w:rPr>
              <w:t>110-1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июнь 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111-1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июль 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112-1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август 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30.08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113-1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сентябрь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114-1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октябрь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115-1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ноябрь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116-1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tabs>
                <w:tab w:val="left" w:pos="8493"/>
              </w:tabs>
              <w:spacing w:after="0" w:line="240" w:lineRule="auto"/>
              <w:ind w:right="170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плане работы территориальной избирательной комиссии Каменского района на декабрь  2019 года</w:t>
            </w:r>
          </w:p>
        </w:tc>
      </w:tr>
      <w:tr w:rsidR="0000038D" w:rsidTr="0000038D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116-2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38D" w:rsidRDefault="0000038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перечне избирательных округов, избирательных участков, участков референдума, на которых используются комплексы обработки избирательных бюллетеней на территории  Каменского района  Ростовской области</w:t>
            </w:r>
          </w:p>
        </w:tc>
      </w:tr>
    </w:tbl>
    <w:p w:rsidR="0000038D" w:rsidRDefault="0000038D" w:rsidP="0000038D"/>
    <w:p w:rsidR="0000038D" w:rsidRDefault="0000038D" w:rsidP="0000038D"/>
    <w:p w:rsidR="00591D54" w:rsidRPr="002456B0" w:rsidRDefault="00591D5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591D54" w:rsidRPr="002456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02CDD"/>
    <w:multiLevelType w:val="hybridMultilevel"/>
    <w:tmpl w:val="B5424DF2"/>
    <w:lvl w:ilvl="0" w:tplc="0419000F">
      <w:start w:val="1"/>
      <w:numFmt w:val="decimal"/>
      <w:lvlText w:val="%1."/>
      <w:lvlJc w:val="left"/>
      <w:pPr>
        <w:ind w:left="726" w:hanging="360"/>
      </w:p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">
    <w:nsid w:val="152A1273"/>
    <w:multiLevelType w:val="hybridMultilevel"/>
    <w:tmpl w:val="739CC92E"/>
    <w:lvl w:ilvl="0" w:tplc="9CE8FDF6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39698D"/>
    <w:multiLevelType w:val="hybridMultilevel"/>
    <w:tmpl w:val="B5424DF2"/>
    <w:lvl w:ilvl="0" w:tplc="0419000F">
      <w:start w:val="1"/>
      <w:numFmt w:val="decimal"/>
      <w:lvlText w:val="%1."/>
      <w:lvlJc w:val="left"/>
      <w:pPr>
        <w:ind w:left="726" w:hanging="360"/>
      </w:pPr>
    </w:lvl>
    <w:lvl w:ilvl="1" w:tplc="04190019" w:tentative="1">
      <w:start w:val="1"/>
      <w:numFmt w:val="lowerLetter"/>
      <w:lvlText w:val="%2."/>
      <w:lvlJc w:val="left"/>
      <w:pPr>
        <w:ind w:left="1446" w:hanging="360"/>
      </w:pPr>
    </w:lvl>
    <w:lvl w:ilvl="2" w:tplc="0419001B" w:tentative="1">
      <w:start w:val="1"/>
      <w:numFmt w:val="lowerRoman"/>
      <w:lvlText w:val="%3."/>
      <w:lvlJc w:val="right"/>
      <w:pPr>
        <w:ind w:left="2166" w:hanging="180"/>
      </w:pPr>
    </w:lvl>
    <w:lvl w:ilvl="3" w:tplc="0419000F" w:tentative="1">
      <w:start w:val="1"/>
      <w:numFmt w:val="decimal"/>
      <w:lvlText w:val="%4."/>
      <w:lvlJc w:val="left"/>
      <w:pPr>
        <w:ind w:left="2886" w:hanging="360"/>
      </w:pPr>
    </w:lvl>
    <w:lvl w:ilvl="4" w:tplc="04190019" w:tentative="1">
      <w:start w:val="1"/>
      <w:numFmt w:val="lowerLetter"/>
      <w:lvlText w:val="%5."/>
      <w:lvlJc w:val="left"/>
      <w:pPr>
        <w:ind w:left="3606" w:hanging="360"/>
      </w:pPr>
    </w:lvl>
    <w:lvl w:ilvl="5" w:tplc="0419001B" w:tentative="1">
      <w:start w:val="1"/>
      <w:numFmt w:val="lowerRoman"/>
      <w:lvlText w:val="%6."/>
      <w:lvlJc w:val="right"/>
      <w:pPr>
        <w:ind w:left="4326" w:hanging="180"/>
      </w:pPr>
    </w:lvl>
    <w:lvl w:ilvl="6" w:tplc="0419000F" w:tentative="1">
      <w:start w:val="1"/>
      <w:numFmt w:val="decimal"/>
      <w:lvlText w:val="%7."/>
      <w:lvlJc w:val="left"/>
      <w:pPr>
        <w:ind w:left="5046" w:hanging="360"/>
      </w:pPr>
    </w:lvl>
    <w:lvl w:ilvl="7" w:tplc="04190019" w:tentative="1">
      <w:start w:val="1"/>
      <w:numFmt w:val="lowerLetter"/>
      <w:lvlText w:val="%8."/>
      <w:lvlJc w:val="left"/>
      <w:pPr>
        <w:ind w:left="5766" w:hanging="360"/>
      </w:pPr>
    </w:lvl>
    <w:lvl w:ilvl="8" w:tplc="0419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3">
    <w:nsid w:val="1AFB46AC"/>
    <w:multiLevelType w:val="hybridMultilevel"/>
    <w:tmpl w:val="9E3E1D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350827"/>
    <w:multiLevelType w:val="hybridMultilevel"/>
    <w:tmpl w:val="6838B2D6"/>
    <w:lvl w:ilvl="0" w:tplc="29F857B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7A0F91"/>
    <w:multiLevelType w:val="hybridMultilevel"/>
    <w:tmpl w:val="CFBAC1A4"/>
    <w:lvl w:ilvl="0" w:tplc="3E6E944C">
      <w:start w:val="1"/>
      <w:numFmt w:val="decimal"/>
      <w:lvlText w:val="%1."/>
      <w:lvlJc w:val="left"/>
      <w:pPr>
        <w:ind w:left="643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6">
    <w:nsid w:val="5FAD4AAE"/>
    <w:multiLevelType w:val="hybridMultilevel"/>
    <w:tmpl w:val="E632ADD8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CC6D19"/>
    <w:multiLevelType w:val="hybridMultilevel"/>
    <w:tmpl w:val="5BD0AD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FD47094"/>
    <w:multiLevelType w:val="hybridMultilevel"/>
    <w:tmpl w:val="5DDE94B6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8"/>
  </w:num>
  <w:num w:numId="5">
    <w:abstractNumId w:val="5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3BAE"/>
    <w:rsid w:val="0000038D"/>
    <w:rsid w:val="00005D26"/>
    <w:rsid w:val="000C3B6D"/>
    <w:rsid w:val="00117D75"/>
    <w:rsid w:val="00197041"/>
    <w:rsid w:val="002456B0"/>
    <w:rsid w:val="00285CC9"/>
    <w:rsid w:val="00373534"/>
    <w:rsid w:val="00427FF1"/>
    <w:rsid w:val="00591D54"/>
    <w:rsid w:val="008B1664"/>
    <w:rsid w:val="009E616F"/>
    <w:rsid w:val="00E1593D"/>
    <w:rsid w:val="00E801C7"/>
    <w:rsid w:val="00F23BAE"/>
    <w:rsid w:val="00F61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3B6D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paragraph" w:styleId="3">
    <w:name w:val="heading 3"/>
    <w:basedOn w:val="a"/>
    <w:next w:val="a"/>
    <w:link w:val="30"/>
    <w:unhideWhenUsed/>
    <w:qFormat/>
    <w:rsid w:val="000C3B6D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23BAE"/>
    <w:pPr>
      <w:tabs>
        <w:tab w:val="left" w:pos="7938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F23BAE"/>
    <w:rPr>
      <w:rFonts w:ascii="Times New Roman" w:eastAsia="Times New Roman" w:hAnsi="Times New Roman" w:cs="Times New Roman"/>
      <w:sz w:val="28"/>
      <w:szCs w:val="20"/>
    </w:rPr>
  </w:style>
  <w:style w:type="character" w:customStyle="1" w:styleId="10">
    <w:name w:val="Заголовок 1 Знак"/>
    <w:basedOn w:val="a0"/>
    <w:link w:val="1"/>
    <w:uiPriority w:val="9"/>
    <w:rsid w:val="000C3B6D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30">
    <w:name w:val="Заголовок 3 Знак"/>
    <w:basedOn w:val="a0"/>
    <w:link w:val="3"/>
    <w:rsid w:val="000C3B6D"/>
    <w:rPr>
      <w:rFonts w:ascii="Calibri Light" w:eastAsia="Times New Roman" w:hAnsi="Calibri Light" w:cs="Times New Roman"/>
      <w:b/>
      <w:bCs/>
      <w:sz w:val="26"/>
      <w:szCs w:val="26"/>
    </w:rPr>
  </w:style>
  <w:style w:type="table" w:styleId="a5">
    <w:name w:val="Table Grid"/>
    <w:basedOn w:val="a1"/>
    <w:rsid w:val="000C3B6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rsid w:val="000C3B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Нижний колонтитул Знак"/>
    <w:basedOn w:val="a0"/>
    <w:link w:val="a6"/>
    <w:rsid w:val="000C3B6D"/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age number"/>
    <w:basedOn w:val="a0"/>
    <w:rsid w:val="000C3B6D"/>
  </w:style>
  <w:style w:type="paragraph" w:styleId="a9">
    <w:name w:val="Block Text"/>
    <w:basedOn w:val="a"/>
    <w:rsid w:val="000C3B6D"/>
    <w:pPr>
      <w:spacing w:after="0" w:line="240" w:lineRule="auto"/>
      <w:ind w:left="2268" w:right="3117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ConsNonformat">
    <w:name w:val="ConsNonformat"/>
    <w:rsid w:val="000C3B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a">
    <w:name w:val="header"/>
    <w:basedOn w:val="a"/>
    <w:link w:val="ab"/>
    <w:rsid w:val="000C3B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2"/>
    <w:basedOn w:val="a"/>
    <w:link w:val="20"/>
    <w:rsid w:val="000C3B6D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uiPriority w:val="34"/>
    <w:qFormat/>
    <w:rsid w:val="000C3B6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4"/>
    </w:rPr>
  </w:style>
  <w:style w:type="character" w:styleId="ad">
    <w:name w:val="Emphasis"/>
    <w:qFormat/>
    <w:rsid w:val="000C3B6D"/>
    <w:rPr>
      <w:i/>
      <w:iCs/>
    </w:rPr>
  </w:style>
  <w:style w:type="paragraph" w:styleId="21">
    <w:name w:val="Body Text Indent 2"/>
    <w:basedOn w:val="a"/>
    <w:link w:val="22"/>
    <w:uiPriority w:val="99"/>
    <w:rsid w:val="000C3B6D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0C3B6D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Title"/>
    <w:basedOn w:val="a"/>
    <w:next w:val="a3"/>
    <w:link w:val="af"/>
    <w:uiPriority w:val="99"/>
    <w:rsid w:val="000C3B6D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</w:rPr>
  </w:style>
  <w:style w:type="character" w:customStyle="1" w:styleId="af">
    <w:name w:val="Название Знак"/>
    <w:basedOn w:val="a0"/>
    <w:link w:val="ae"/>
    <w:uiPriority w:val="99"/>
    <w:rsid w:val="000C3B6D"/>
    <w:rPr>
      <w:rFonts w:ascii="Arial" w:eastAsia="Lucida Sans Unicode" w:hAnsi="Arial" w:cs="Tahoma"/>
      <w:kern w:val="2"/>
      <w:sz w:val="28"/>
      <w:szCs w:val="28"/>
    </w:rPr>
  </w:style>
  <w:style w:type="paragraph" w:styleId="af0">
    <w:name w:val="Balloon Text"/>
    <w:basedOn w:val="a"/>
    <w:link w:val="af1"/>
    <w:rsid w:val="000C3B6D"/>
    <w:pPr>
      <w:spacing w:after="0" w:line="240" w:lineRule="auto"/>
    </w:pPr>
    <w:rPr>
      <w:rFonts w:ascii="Segoe UI" w:eastAsia="Times New Roman" w:hAnsi="Segoe UI" w:cs="Times New Roman"/>
      <w:sz w:val="18"/>
      <w:szCs w:val="18"/>
    </w:rPr>
  </w:style>
  <w:style w:type="character" w:customStyle="1" w:styleId="af1">
    <w:name w:val="Текст выноски Знак"/>
    <w:basedOn w:val="a0"/>
    <w:link w:val="af0"/>
    <w:rsid w:val="000C3B6D"/>
    <w:rPr>
      <w:rFonts w:ascii="Segoe UI" w:eastAsia="Times New Roman" w:hAnsi="Segoe UI" w:cs="Times New Roman"/>
      <w:sz w:val="18"/>
      <w:szCs w:val="18"/>
    </w:rPr>
  </w:style>
  <w:style w:type="paragraph" w:styleId="af2">
    <w:name w:val="No Spacing"/>
    <w:uiPriority w:val="1"/>
    <w:qFormat/>
    <w:rsid w:val="009E616F"/>
    <w:pPr>
      <w:spacing w:after="0" w:line="240" w:lineRule="auto"/>
      <w:ind w:firstLine="567"/>
      <w:jc w:val="both"/>
    </w:pPr>
    <w:rPr>
      <w:rFonts w:ascii="Calibri" w:eastAsia="Calibri" w:hAnsi="Calibri" w:cs="Times New Roman"/>
      <w:lang w:eastAsia="en-US"/>
    </w:rPr>
  </w:style>
  <w:style w:type="character" w:styleId="af3">
    <w:name w:val="Strong"/>
    <w:basedOn w:val="a0"/>
    <w:uiPriority w:val="22"/>
    <w:qFormat/>
    <w:rsid w:val="00E801C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8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Otdel-kadrov</dc:creator>
  <cp:keywords/>
  <dc:description/>
  <cp:lastModifiedBy>TIK1</cp:lastModifiedBy>
  <cp:revision>20</cp:revision>
  <cp:lastPrinted>2019-12-17T10:08:00Z</cp:lastPrinted>
  <dcterms:created xsi:type="dcterms:W3CDTF">2018-12-27T05:30:00Z</dcterms:created>
  <dcterms:modified xsi:type="dcterms:W3CDTF">2019-12-17T10:08:00Z</dcterms:modified>
</cp:coreProperties>
</file>