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2B" w:rsidRPr="00FE182B" w:rsidRDefault="00FE182B" w:rsidP="00FE1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182B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-485775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</w:pPr>
      <w:r w:rsidRPr="00FE182B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ТЕРРИТОРИАЛЬНАЯ ИЗБИРАТЕЛЬНАЯ КОМИССИЯ КАМЕНСКОГО РАЙОНА РОСТОВСКОЙ ОБЛАСТИ</w:t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</w:pPr>
      <w:r w:rsidRPr="00FE182B"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  <w:t>ПОСТАНОВЛЕНИЕ</w:t>
      </w: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84"/>
        <w:gridCol w:w="3397"/>
        <w:gridCol w:w="3356"/>
      </w:tblGrid>
      <w:tr w:rsidR="00FE182B" w:rsidRPr="00FE182B" w:rsidTr="003E0146">
        <w:tc>
          <w:tcPr>
            <w:tcW w:w="3384" w:type="dxa"/>
          </w:tcPr>
          <w:p w:rsidR="00FE182B" w:rsidRPr="00FE182B" w:rsidRDefault="00FE182B" w:rsidP="00FE1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E18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14 января 2021 г.</w:t>
            </w:r>
          </w:p>
        </w:tc>
        <w:tc>
          <w:tcPr>
            <w:tcW w:w="3397" w:type="dxa"/>
          </w:tcPr>
          <w:p w:rsidR="00FE182B" w:rsidRPr="00FE182B" w:rsidRDefault="00FE182B" w:rsidP="00FE1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56" w:type="dxa"/>
          </w:tcPr>
          <w:p w:rsidR="00FE182B" w:rsidRPr="00FE182B" w:rsidRDefault="00FE182B" w:rsidP="00690B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E18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№ 1-</w:t>
            </w:r>
            <w:r w:rsidR="00690B5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</w:p>
        </w:tc>
      </w:tr>
    </w:tbl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  <w:r w:rsidRPr="00FE182B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р.п. Глубокий</w:t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5447"/>
        <w:gridCol w:w="1761"/>
      </w:tblGrid>
      <w:tr w:rsidR="00690B54" w:rsidRPr="00690B54" w:rsidTr="003E0146">
        <w:tc>
          <w:tcPr>
            <w:tcW w:w="2235" w:type="dxa"/>
          </w:tcPr>
          <w:p w:rsidR="00690B54" w:rsidRPr="00690B54" w:rsidRDefault="00690B54" w:rsidP="006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447" w:type="dxa"/>
          </w:tcPr>
          <w:p w:rsidR="00690B54" w:rsidRPr="00690B54" w:rsidRDefault="00690B54" w:rsidP="00690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690B5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Об утверждении форм и текстов бюллетеней для тайного голосования по выборам заместителя председателя и секретаря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Каменского района</w:t>
            </w:r>
            <w:r w:rsidRPr="00690B5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Ростовской области</w:t>
            </w:r>
          </w:p>
        </w:tc>
        <w:tc>
          <w:tcPr>
            <w:tcW w:w="1761" w:type="dxa"/>
          </w:tcPr>
          <w:p w:rsidR="00690B54" w:rsidRPr="00690B54" w:rsidRDefault="00690B54" w:rsidP="006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690B54" w:rsidRPr="00690B54" w:rsidRDefault="00690B54" w:rsidP="00690B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0B54" w:rsidRPr="00690B54" w:rsidRDefault="00690B54" w:rsidP="00690B5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протокол № 2 заседания счетной комиссии по выборам заместителя председателя и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 на основании пунктов 8, 13 статьи 28 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690B54" w:rsidRPr="00690B54" w:rsidRDefault="00690B54" w:rsidP="00690B5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B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90B54" w:rsidRPr="00690B54" w:rsidRDefault="00690B54" w:rsidP="00690B5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B54" w:rsidRPr="00690B54" w:rsidRDefault="00690B54" w:rsidP="00690B54">
      <w:pPr>
        <w:pStyle w:val="a6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форму и текст бюллетен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тайного голосования по выборам заместителя председателя Территориальной избирательной комиссии Каменского района Ростовской области согласно приложению 1.</w:t>
      </w:r>
    </w:p>
    <w:p w:rsidR="00690B54" w:rsidRPr="00690B54" w:rsidRDefault="00690B54" w:rsidP="00690B54">
      <w:pPr>
        <w:pStyle w:val="a6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форму и текст бюллетен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тайного голосования по выборам секретаряТерриториальной избирательной комиссии Каменского района Ростовской областисогласно приложению 2.</w:t>
      </w:r>
    </w:p>
    <w:p w:rsidR="00FE182B" w:rsidRPr="00FE182B" w:rsidRDefault="00FE182B" w:rsidP="00FE18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Чеботарев</w:t>
      </w: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B54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Е.А. Алексеева</w:t>
      </w:r>
    </w:p>
    <w:p w:rsidR="00690B54" w:rsidRPr="00690B54" w:rsidRDefault="00941FBE" w:rsidP="00690B54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</w:t>
      </w:r>
      <w:bookmarkStart w:id="0" w:name="_GoBack"/>
      <w:bookmarkEnd w:id="0"/>
      <w:r w:rsidR="00690B54" w:rsidRPr="00690B54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№ 1</w:t>
      </w:r>
    </w:p>
    <w:p w:rsidR="00690B54" w:rsidRPr="00690B54" w:rsidRDefault="00690B54" w:rsidP="00690B54">
      <w:pPr>
        <w:widowControl w:val="0"/>
        <w:suppressAutoHyphens/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0B54">
        <w:rPr>
          <w:rFonts w:ascii="Times New Roman" w:eastAsia="Times New Roman" w:hAnsi="Times New Roman" w:cs="Times New Roman"/>
          <w:sz w:val="24"/>
          <w:szCs w:val="24"/>
          <w:lang w:eastAsia="ar-SA"/>
        </w:rPr>
        <w:t>к постановлению Территориальной избирательной комиссии Каменского района Ростовской области</w:t>
      </w:r>
    </w:p>
    <w:p w:rsidR="00690B54" w:rsidRDefault="00690B54" w:rsidP="00690B54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_DdeLink__3764_2741697564"/>
      <w:bookmarkEnd w:id="1"/>
      <w:r w:rsidRPr="00690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690B54">
        <w:rPr>
          <w:rFonts w:ascii="Times New Roman" w:eastAsia="Times New Roman" w:hAnsi="Times New Roman" w:cs="Times New Roman"/>
          <w:sz w:val="24"/>
          <w:szCs w:val="24"/>
          <w:lang w:eastAsia="ru-RU"/>
        </w:rPr>
        <w:t>.01.20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690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1-2</w:t>
      </w:r>
    </w:p>
    <w:p w:rsidR="006C69D1" w:rsidRDefault="006C69D1" w:rsidP="00690B54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9D1" w:rsidRDefault="006C69D1" w:rsidP="00690B54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4277"/>
        <w:gridCol w:w="2597"/>
      </w:tblGrid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>БЮЛЛЕТЕНЬ</w:t>
            </w: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>для голосования по избранию</w:t>
            </w:r>
          </w:p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заместителя председателя </w:t>
            </w:r>
          </w:p>
          <w:p w:rsidR="006C69D1" w:rsidRPr="003776EB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  <w:u w:val="single"/>
              </w:rPr>
            </w:pPr>
            <w:r w:rsidRPr="003776EB">
              <w:rPr>
                <w:rFonts w:ascii="Times New Roman" w:hAnsi="Times New Roman" w:cs="Times New Roman"/>
                <w:i w:val="0"/>
                <w:sz w:val="28"/>
                <w:szCs w:val="28"/>
                <w:u w:val="single"/>
              </w:rPr>
              <w:t>Территориальная избирательная комиссия Каменского района</w:t>
            </w:r>
          </w:p>
          <w:p w:rsidR="006C69D1" w:rsidRPr="0000293F" w:rsidRDefault="006C69D1" w:rsidP="00332C4D">
            <w:pPr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00293F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наименование ТИК</w:t>
            </w:r>
            <w:r w:rsidRPr="0000293F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</w:tc>
      </w:tr>
      <w:tr w:rsidR="006C69D1" w:rsidRPr="0000293F" w:rsidTr="00332C4D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right"/>
              <w:rPr>
                <w:rFonts w:ascii="Times New Roman" w:hAnsi="Times New Roman" w:cs="Times New Roman"/>
                <w:b w:val="0"/>
                <w:i w:val="0"/>
                <w:szCs w:val="28"/>
              </w:rPr>
            </w:pPr>
          </w:p>
        </w:tc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14</w:t>
            </w: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  <w:u w:val="single"/>
              </w:rPr>
              <w:t>января</w:t>
            </w: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21</w:t>
            </w: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года</w:t>
            </w: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right"/>
              <w:rPr>
                <w:rFonts w:ascii="Times New Roman" w:hAnsi="Times New Roman" w:cs="Times New Roman"/>
                <w:b w:val="0"/>
                <w:i w:val="0"/>
                <w:sz w:val="16"/>
              </w:rPr>
            </w:pP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4"/>
              </w:rPr>
            </w:pPr>
            <w:r w:rsidRPr="0000293F">
              <w:rPr>
                <w:rFonts w:ascii="Times New Roman" w:hAnsi="Times New Roman" w:cs="Times New Roman"/>
                <w:i w:val="0"/>
                <w:sz w:val="24"/>
              </w:rPr>
              <w:t>РАЗЪЯСНЕНИЕ ПОРЯДКА ЗАПОЛНЕНИЯ БЮЛЛЕТЕНЯ</w:t>
            </w: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 w:val="0"/>
                <w:i w:val="0"/>
                <w:sz w:val="20"/>
              </w:rPr>
            </w:pPr>
            <w:r w:rsidRPr="0000293F">
              <w:rPr>
                <w:rFonts w:ascii="Times New Roman" w:hAnsi="Times New Roman" w:cs="Times New Roman"/>
                <w:b w:val="0"/>
                <w:i w:val="0"/>
                <w:sz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 w:val="0"/>
                <w:i w:val="0"/>
                <w:sz w:val="20"/>
              </w:rPr>
            </w:pPr>
            <w:r w:rsidRPr="0000293F">
              <w:rPr>
                <w:rFonts w:ascii="Times New Roman" w:hAnsi="Times New Roman" w:cs="Times New Roman"/>
                <w:b w:val="0"/>
                <w:i w:val="0"/>
                <w:sz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 w:val="0"/>
                <w:i w:val="0"/>
                <w:sz w:val="20"/>
              </w:rPr>
            </w:pPr>
            <w:r w:rsidRPr="0000293F">
              <w:rPr>
                <w:rFonts w:ascii="Times New Roman" w:hAnsi="Times New Roman" w:cs="Times New Roman"/>
                <w:b w:val="0"/>
                <w:i w:val="0"/>
                <w:sz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</w:tbl>
    <w:p w:rsidR="006C69D1" w:rsidRPr="0000293F" w:rsidRDefault="006C69D1" w:rsidP="006C69D1">
      <w:pPr>
        <w:pStyle w:val="a7"/>
        <w:spacing w:line="240" w:lineRule="auto"/>
        <w:jc w:val="right"/>
        <w:rPr>
          <w:rFonts w:ascii="Times New Roman" w:hAnsi="Times New Roman" w:cs="Times New Roman"/>
          <w:b w:val="0"/>
          <w:sz w:val="16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9"/>
        <w:gridCol w:w="3194"/>
        <w:gridCol w:w="675"/>
      </w:tblGrid>
      <w:tr w:rsidR="006C69D1" w:rsidRPr="003776EB" w:rsidTr="00332C4D">
        <w:trPr>
          <w:gridAfter w:val="2"/>
          <w:wAfter w:w="3869" w:type="dxa"/>
          <w:trHeight w:val="519"/>
        </w:trPr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69D1" w:rsidRPr="003776EB" w:rsidRDefault="006C69D1" w:rsidP="00332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776EB">
              <w:rPr>
                <w:rFonts w:ascii="Times New Roman" w:hAnsi="Times New Roman"/>
                <w:sz w:val="28"/>
                <w:szCs w:val="28"/>
                <w:lang w:eastAsia="ru-RU"/>
              </w:rPr>
              <w:t>БОНДАРЕВА Юлия Михайловна</w:t>
            </w:r>
          </w:p>
        </w:tc>
      </w:tr>
      <w:tr w:rsidR="006C69D1" w:rsidRPr="003776EB" w:rsidTr="00332C4D">
        <w:trPr>
          <w:trHeight w:val="56"/>
        </w:trPr>
        <w:tc>
          <w:tcPr>
            <w:tcW w:w="53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ru-RU"/>
              </w:rPr>
            </w:pPr>
          </w:p>
        </w:tc>
      </w:tr>
      <w:tr w:rsidR="006C69D1" w:rsidRPr="003776EB" w:rsidTr="00332C4D">
        <w:trPr>
          <w:trHeight w:val="301"/>
        </w:trPr>
        <w:tc>
          <w:tcPr>
            <w:tcW w:w="5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right w:val="nil"/>
            </w:tcBorders>
          </w:tcPr>
          <w:p w:rsidR="006C69D1" w:rsidRDefault="00565CC9" w:rsidP="00332C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noProof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i/>
                <w:noProof/>
                <w:sz w:val="32"/>
                <w:szCs w:val="32"/>
              </w:rPr>
              <w:pict>
                <v:rect id="_x0000_s1027" style="position:absolute;left:0;text-align:left;margin-left:-1.65pt;margin-top:17.9pt;width:27pt;height:27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NeF&#10;50vdAAAACAEAAA8AAABkcnMvZG93bnJldi54bWxMj0FPg0AUhO8m/ofNM/Fml6ICIo/GaGrisaUX&#10;bwv7BJR9S9ilRX+925MeJzOZ+abYLGYQR5pcbxlhvYpAEDdW99wiHKrtTQbCecVaDZYJ4ZscbMrL&#10;i0Ll2p54R8e9b0UoYZcrhM77MZfSNR0Z5VZ2JA7eh52M8kFOrdSTOoVyM8g4ihJpVM9hoVMjPXfU&#10;fO1ng1D38UH97KrXyDxsb/3bUn3O7y+I11fL0yMIT4v/C8MZP6BDGZhqO7N2YkBI4zQOUYS7BETw&#10;02wddI1wnyUgy0L+P1D+AgAA//8DAFBLAQItABQABgAIAAAAIQC2gziS/gAAAOEBAAATAAAAAAAA&#10;AAAAAAAAAAAAAABbQ29udGVudF9UeXBlc10ueG1sUEsBAi0AFAAGAAgAAAAhADj9If/WAAAAlAEA&#10;AAsAAAAAAAAAAAAAAAAALwEAAF9yZWxzLy5yZWxzUEsBAi0AFAAGAAgAAAAhAIIOG6ZDAgAATAQA&#10;AA4AAAAAAAAAAAAAAAAALgIAAGRycy9lMm9Eb2MueG1sUEsBAi0AFAAGAAgAAAAhANeF50vdAAAA&#10;CAEAAA8AAAAAAAAAAAAAAAAAnQQAAGRycy9kb3ducmV2LnhtbFBLBQYAAAAABAAEAPMAAACnBQAA&#10;AAA=&#10;"/>
              </w:pict>
            </w:r>
          </w:p>
        </w:tc>
      </w:tr>
      <w:tr w:rsidR="006C69D1" w:rsidRPr="003776EB" w:rsidTr="00332C4D">
        <w:trPr>
          <w:gridAfter w:val="2"/>
          <w:wAfter w:w="3869" w:type="dxa"/>
          <w:trHeight w:val="450"/>
        </w:trPr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69D1" w:rsidRDefault="006C69D1" w:rsidP="00332C4D">
            <w:pPr>
              <w:pStyle w:val="a7"/>
              <w:spacing w:line="240" w:lineRule="auto"/>
              <w:ind w:left="4080"/>
              <w:jc w:val="left"/>
              <w:rPr>
                <w:rFonts w:ascii="Times New Roman" w:hAnsi="Times New Roman" w:cs="Times New Roman"/>
                <w:b w:val="0"/>
                <w:i w:val="0"/>
                <w:sz w:val="32"/>
                <w:szCs w:val="32"/>
              </w:rPr>
            </w:pPr>
            <w:r w:rsidRPr="0000293F">
              <w:rPr>
                <w:rFonts w:ascii="Times New Roman" w:hAnsi="Times New Roman" w:cs="Times New Roman"/>
                <w:b w:val="0"/>
                <w:i w:val="0"/>
                <w:sz w:val="32"/>
                <w:szCs w:val="32"/>
              </w:rPr>
              <w:t>ЗА</w:t>
            </w:r>
          </w:p>
          <w:p w:rsidR="006C69D1" w:rsidRPr="003776EB" w:rsidRDefault="006C69D1" w:rsidP="00332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C69D1" w:rsidRDefault="006C69D1" w:rsidP="006C69D1">
      <w:pPr>
        <w:pStyle w:val="a7"/>
        <w:spacing w:line="240" w:lineRule="auto"/>
        <w:rPr>
          <w:rFonts w:ascii="Times New Roman" w:hAnsi="Times New Roman" w:cs="Times New Roman"/>
          <w:b w:val="0"/>
          <w:i w:val="0"/>
          <w:sz w:val="32"/>
          <w:szCs w:val="32"/>
        </w:rPr>
      </w:pPr>
      <w:r>
        <w:rPr>
          <w:rFonts w:ascii="Times New Roman" w:hAnsi="Times New Roman" w:cs="Times New Roman"/>
          <w:b w:val="0"/>
          <w:i w:val="0"/>
          <w:sz w:val="32"/>
          <w:szCs w:val="32"/>
        </w:rPr>
        <w:br w:type="textWrapping" w:clear="all"/>
      </w:r>
    </w:p>
    <w:tbl>
      <w:tblPr>
        <w:tblW w:w="0" w:type="auto"/>
        <w:tblInd w:w="51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995"/>
      </w:tblGrid>
      <w:tr w:rsidR="006C69D1" w:rsidTr="00332C4D">
        <w:trPr>
          <w:trHeight w:val="100"/>
        </w:trPr>
        <w:tc>
          <w:tcPr>
            <w:tcW w:w="8995" w:type="dxa"/>
          </w:tcPr>
          <w:p w:rsidR="006C69D1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b w:val="0"/>
                <w:i w:val="0"/>
                <w:sz w:val="32"/>
                <w:szCs w:val="32"/>
              </w:rPr>
            </w:pPr>
          </w:p>
        </w:tc>
      </w:tr>
    </w:tbl>
    <w:p w:rsidR="006C69D1" w:rsidRDefault="006C69D1" w:rsidP="006C69D1">
      <w:pPr>
        <w:pStyle w:val="a7"/>
        <w:spacing w:line="240" w:lineRule="auto"/>
        <w:rPr>
          <w:rFonts w:ascii="Times New Roman" w:hAnsi="Times New Roman" w:cs="Times New Roman"/>
          <w:b w:val="0"/>
          <w:i w:val="0"/>
          <w:sz w:val="32"/>
          <w:szCs w:val="32"/>
        </w:rPr>
      </w:pPr>
    </w:p>
    <w:p w:rsidR="006C69D1" w:rsidRDefault="00565CC9" w:rsidP="006C69D1">
      <w:pPr>
        <w:pStyle w:val="a7"/>
        <w:spacing w:line="240" w:lineRule="auto"/>
        <w:rPr>
          <w:rFonts w:ascii="Times New Roman" w:hAnsi="Times New Roman" w:cs="Times New Roman"/>
          <w:b w:val="0"/>
          <w:i w:val="0"/>
          <w:sz w:val="32"/>
          <w:szCs w:val="32"/>
        </w:rPr>
      </w:pPr>
      <w:r>
        <w:rPr>
          <w:noProof/>
        </w:rPr>
        <w:pict>
          <v:rect id="Прямоугольник 3" o:spid="_x0000_s1026" style="position:absolute;left:0;text-align:left;margin-left:429.85pt;margin-top:9pt;width:27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NeF&#10;50vdAAAACAEAAA8AAABkcnMvZG93bnJldi54bWxMj0FPg0AUhO8m/ofNM/Fml6ICIo/GaGrisaUX&#10;bwv7BJR9S9ilRX+925MeJzOZ+abYLGYQR5pcbxlhvYpAEDdW99wiHKrtTQbCecVaDZYJ4ZscbMrL&#10;i0Ll2p54R8e9b0UoYZcrhM77MZfSNR0Z5VZ2JA7eh52M8kFOrdSTOoVyM8g4ihJpVM9hoVMjPXfU&#10;fO1ng1D38UH97KrXyDxsb/3bUn3O7y+I11fL0yMIT4v/C8MZP6BDGZhqO7N2YkBI4zQOUYS7BETw&#10;02wddI1wnyUgy0L+P1D+AgAA//8DAFBLAQItABQABgAIAAAAIQC2gziS/gAAAOEBAAATAAAAAAAA&#10;AAAAAAAAAAAAAABbQ29udGVudF9UeXBlc10ueG1sUEsBAi0AFAAGAAgAAAAhADj9If/WAAAAlAEA&#10;AAsAAAAAAAAAAAAAAAAALwEAAF9yZWxzLy5yZWxzUEsBAi0AFAAGAAgAAAAhAIIOG6ZDAgAATAQA&#10;AA4AAAAAAAAAAAAAAAAALgIAAGRycy9lMm9Eb2MueG1sUEsBAi0AFAAGAAgAAAAhANeF50vdAAAA&#10;CAEAAA8AAAAAAAAAAAAAAAAAnQQAAGRycy9kb3ducmV2LnhtbFBLBQYAAAAABAAEAPMAAACnBQAA&#10;AAA=&#10;"/>
        </w:pict>
      </w:r>
    </w:p>
    <w:p w:rsidR="006C69D1" w:rsidRPr="002F09D1" w:rsidRDefault="006C69D1" w:rsidP="006C69D1">
      <w:pPr>
        <w:ind w:left="3540"/>
        <w:rPr>
          <w:rFonts w:ascii="Times New Roman" w:hAnsi="Times New Roman"/>
        </w:rPr>
      </w:pPr>
      <w:r w:rsidRPr="002F09D1">
        <w:rPr>
          <w:rFonts w:ascii="Times New Roman" w:hAnsi="Times New Roman"/>
          <w:sz w:val="32"/>
          <w:szCs w:val="32"/>
        </w:rPr>
        <w:t>ПРОТИВ</w:t>
      </w:r>
    </w:p>
    <w:p w:rsidR="006C69D1" w:rsidRDefault="006C69D1" w:rsidP="006C69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9D1" w:rsidRDefault="006C69D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773907" w:rsidRDefault="00773907" w:rsidP="00FE182B">
      <w:pPr>
        <w:spacing w:after="0" w:line="240" w:lineRule="auto"/>
      </w:pPr>
    </w:p>
    <w:p w:rsidR="00690B54" w:rsidRPr="00690B54" w:rsidRDefault="00690B54" w:rsidP="00690B54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0B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:rsidR="00690B54" w:rsidRPr="00690B54" w:rsidRDefault="00690B54" w:rsidP="00690B54">
      <w:pPr>
        <w:widowControl w:val="0"/>
        <w:suppressAutoHyphens/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0B54">
        <w:rPr>
          <w:rFonts w:ascii="Times New Roman" w:eastAsia="Times New Roman" w:hAnsi="Times New Roman" w:cs="Times New Roman"/>
          <w:sz w:val="24"/>
          <w:szCs w:val="24"/>
          <w:lang w:eastAsia="ar-SA"/>
        </w:rPr>
        <w:t>к постановлению Территориальной избирательной комиссии Каменского района Ростовской области</w:t>
      </w:r>
    </w:p>
    <w:p w:rsidR="00690B54" w:rsidRPr="00690B54" w:rsidRDefault="00690B54" w:rsidP="00690B54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690B54">
        <w:rPr>
          <w:rFonts w:ascii="Times New Roman" w:eastAsia="Times New Roman" w:hAnsi="Times New Roman" w:cs="Times New Roman"/>
          <w:sz w:val="24"/>
          <w:szCs w:val="24"/>
          <w:lang w:eastAsia="ru-RU"/>
        </w:rPr>
        <w:t>.01.20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690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1-2</w:t>
      </w:r>
    </w:p>
    <w:tbl>
      <w:tblPr>
        <w:tblW w:w="957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4277"/>
        <w:gridCol w:w="2597"/>
      </w:tblGrid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>БЮЛЛЕТЕНЬ</w:t>
            </w: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>для голосования по избранию</w:t>
            </w:r>
          </w:p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секретаря</w:t>
            </w: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</w:p>
          <w:p w:rsidR="006C69D1" w:rsidRPr="003776EB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  <w:u w:val="single"/>
              </w:rPr>
            </w:pPr>
            <w:r w:rsidRPr="003776EB">
              <w:rPr>
                <w:rFonts w:ascii="Times New Roman" w:hAnsi="Times New Roman" w:cs="Times New Roman"/>
                <w:i w:val="0"/>
                <w:sz w:val="28"/>
                <w:szCs w:val="28"/>
                <w:u w:val="single"/>
              </w:rPr>
              <w:t>Территориальная избирательная комиссия Каменского района</w:t>
            </w:r>
          </w:p>
          <w:p w:rsidR="006C69D1" w:rsidRPr="0000293F" w:rsidRDefault="006C69D1" w:rsidP="00332C4D">
            <w:pPr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00293F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наименование ТИК</w:t>
            </w:r>
            <w:r w:rsidRPr="0000293F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</w:tc>
      </w:tr>
      <w:tr w:rsidR="006C69D1" w:rsidRPr="0000293F" w:rsidTr="00332C4D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right"/>
              <w:rPr>
                <w:rFonts w:ascii="Times New Roman" w:hAnsi="Times New Roman" w:cs="Times New Roman"/>
                <w:b w:val="0"/>
                <w:i w:val="0"/>
                <w:szCs w:val="28"/>
              </w:rPr>
            </w:pPr>
          </w:p>
        </w:tc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14</w:t>
            </w: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  <w:u w:val="single"/>
              </w:rPr>
              <w:t>января</w:t>
            </w: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21</w:t>
            </w:r>
            <w:r w:rsidRPr="0000293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года</w:t>
            </w: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right"/>
              <w:rPr>
                <w:rFonts w:ascii="Times New Roman" w:hAnsi="Times New Roman" w:cs="Times New Roman"/>
                <w:b w:val="0"/>
                <w:i w:val="0"/>
                <w:sz w:val="16"/>
              </w:rPr>
            </w:pP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i w:val="0"/>
                <w:sz w:val="24"/>
              </w:rPr>
            </w:pPr>
            <w:r w:rsidRPr="0000293F">
              <w:rPr>
                <w:rFonts w:ascii="Times New Roman" w:hAnsi="Times New Roman" w:cs="Times New Roman"/>
                <w:i w:val="0"/>
                <w:sz w:val="24"/>
              </w:rPr>
              <w:t>РАЗЪЯСНЕНИЕ ПОРЯДКА ЗАПОЛНЕНИЯ БЮЛЛЕТЕНЯ</w:t>
            </w: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 w:val="0"/>
                <w:i w:val="0"/>
                <w:sz w:val="20"/>
              </w:rPr>
            </w:pPr>
            <w:r w:rsidRPr="0000293F">
              <w:rPr>
                <w:rFonts w:ascii="Times New Roman" w:hAnsi="Times New Roman" w:cs="Times New Roman"/>
                <w:b w:val="0"/>
                <w:i w:val="0"/>
                <w:sz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 w:val="0"/>
                <w:i w:val="0"/>
                <w:sz w:val="20"/>
              </w:rPr>
            </w:pPr>
            <w:r w:rsidRPr="0000293F">
              <w:rPr>
                <w:rFonts w:ascii="Times New Roman" w:hAnsi="Times New Roman" w:cs="Times New Roman"/>
                <w:b w:val="0"/>
                <w:i w:val="0"/>
                <w:sz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6C69D1" w:rsidRPr="0000293F" w:rsidTr="00332C4D">
        <w:tc>
          <w:tcPr>
            <w:tcW w:w="9574" w:type="dxa"/>
            <w:gridSpan w:val="3"/>
            <w:tcBorders>
              <w:top w:val="nil"/>
              <w:left w:val="nil"/>
              <w:right w:val="nil"/>
            </w:tcBorders>
          </w:tcPr>
          <w:p w:rsidR="006C69D1" w:rsidRPr="0000293F" w:rsidRDefault="006C69D1" w:rsidP="00332C4D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 w:val="0"/>
                <w:i w:val="0"/>
                <w:sz w:val="20"/>
              </w:rPr>
            </w:pPr>
            <w:r w:rsidRPr="0000293F">
              <w:rPr>
                <w:rFonts w:ascii="Times New Roman" w:hAnsi="Times New Roman" w:cs="Times New Roman"/>
                <w:b w:val="0"/>
                <w:i w:val="0"/>
                <w:sz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</w:tbl>
    <w:p w:rsidR="006C69D1" w:rsidRPr="0000293F" w:rsidRDefault="006C69D1" w:rsidP="006C69D1">
      <w:pPr>
        <w:pStyle w:val="a7"/>
        <w:spacing w:line="240" w:lineRule="auto"/>
        <w:jc w:val="right"/>
        <w:rPr>
          <w:rFonts w:ascii="Times New Roman" w:hAnsi="Times New Roman" w:cs="Times New Roman"/>
          <w:b w:val="0"/>
          <w:sz w:val="16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9"/>
        <w:gridCol w:w="3194"/>
        <w:gridCol w:w="675"/>
      </w:tblGrid>
      <w:tr w:rsidR="006C69D1" w:rsidRPr="003776EB" w:rsidTr="00332C4D">
        <w:trPr>
          <w:gridAfter w:val="2"/>
          <w:wAfter w:w="3869" w:type="dxa"/>
          <w:trHeight w:val="519"/>
        </w:trPr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69D1" w:rsidRPr="003776EB" w:rsidRDefault="006C69D1" w:rsidP="00332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АЛЕКСЕЕВА Елена Александровна</w:t>
            </w:r>
          </w:p>
        </w:tc>
      </w:tr>
      <w:tr w:rsidR="006C69D1" w:rsidRPr="003776EB" w:rsidTr="00332C4D">
        <w:trPr>
          <w:trHeight w:val="56"/>
        </w:trPr>
        <w:tc>
          <w:tcPr>
            <w:tcW w:w="53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ru-RU"/>
              </w:rPr>
            </w:pPr>
          </w:p>
        </w:tc>
      </w:tr>
      <w:tr w:rsidR="006C69D1" w:rsidRPr="003776EB" w:rsidTr="00332C4D">
        <w:trPr>
          <w:trHeight w:val="301"/>
        </w:trPr>
        <w:tc>
          <w:tcPr>
            <w:tcW w:w="5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C69D1" w:rsidRPr="003776EB" w:rsidRDefault="006C69D1" w:rsidP="00332C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right w:val="nil"/>
            </w:tcBorders>
          </w:tcPr>
          <w:p w:rsidR="006C69D1" w:rsidRDefault="00565CC9" w:rsidP="00332C4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noProof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i/>
                <w:noProof/>
                <w:sz w:val="32"/>
                <w:szCs w:val="32"/>
              </w:rPr>
              <w:pict>
                <v:rect id="_x0000_s1029" style="position:absolute;left:0;text-align:left;margin-left:-1.65pt;margin-top:17.9pt;width:27pt;height:27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NeF&#10;50vdAAAACAEAAA8AAABkcnMvZG93bnJldi54bWxMj0FPg0AUhO8m/ofNM/Fml6ICIo/GaGrisaUX&#10;bwv7BJR9S9ilRX+925MeJzOZ+abYLGYQR5pcbxlhvYpAEDdW99wiHKrtTQbCecVaDZYJ4ZscbMrL&#10;i0Ll2p54R8e9b0UoYZcrhM77MZfSNR0Z5VZ2JA7eh52M8kFOrdSTOoVyM8g4ihJpVM9hoVMjPXfU&#10;fO1ng1D38UH97KrXyDxsb/3bUn3O7y+I11fL0yMIT4v/C8MZP6BDGZhqO7N2YkBI4zQOUYS7BETw&#10;02wddI1wnyUgy0L+P1D+AgAA//8DAFBLAQItABQABgAIAAAAIQC2gziS/gAAAOEBAAATAAAAAAAA&#10;AAAAAAAAAAAAAABbQ29udGVudF9UeXBlc10ueG1sUEsBAi0AFAAGAAgAAAAhADj9If/WAAAAlAEA&#10;AAsAAAAAAAAAAAAAAAAALwEAAF9yZWxzLy5yZWxzUEsBAi0AFAAGAAgAAAAhAIIOG6ZDAgAATAQA&#10;AA4AAAAAAAAAAAAAAAAALgIAAGRycy9lMm9Eb2MueG1sUEsBAi0AFAAGAAgAAAAhANeF50vdAAAA&#10;CAEAAA8AAAAAAAAAAAAAAAAAnQQAAGRycy9kb3ducmV2LnhtbFBLBQYAAAAABAAEAPMAAACnBQAA&#10;AAA=&#10;"/>
              </w:pict>
            </w:r>
          </w:p>
        </w:tc>
      </w:tr>
      <w:tr w:rsidR="006C69D1" w:rsidRPr="003776EB" w:rsidTr="00332C4D">
        <w:trPr>
          <w:gridAfter w:val="2"/>
          <w:wAfter w:w="3869" w:type="dxa"/>
          <w:trHeight w:val="450"/>
        </w:trPr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69D1" w:rsidRDefault="006C69D1" w:rsidP="00332C4D">
            <w:pPr>
              <w:pStyle w:val="a7"/>
              <w:spacing w:line="240" w:lineRule="auto"/>
              <w:ind w:left="4080"/>
              <w:jc w:val="left"/>
              <w:rPr>
                <w:rFonts w:ascii="Times New Roman" w:hAnsi="Times New Roman" w:cs="Times New Roman"/>
                <w:b w:val="0"/>
                <w:i w:val="0"/>
                <w:sz w:val="32"/>
                <w:szCs w:val="32"/>
              </w:rPr>
            </w:pPr>
            <w:r w:rsidRPr="0000293F">
              <w:rPr>
                <w:rFonts w:ascii="Times New Roman" w:hAnsi="Times New Roman" w:cs="Times New Roman"/>
                <w:b w:val="0"/>
                <w:i w:val="0"/>
                <w:sz w:val="32"/>
                <w:szCs w:val="32"/>
              </w:rPr>
              <w:t>ЗА</w:t>
            </w:r>
          </w:p>
          <w:p w:rsidR="006C69D1" w:rsidRPr="003776EB" w:rsidRDefault="006C69D1" w:rsidP="00332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C69D1" w:rsidRDefault="006C69D1" w:rsidP="006C69D1">
      <w:pPr>
        <w:pStyle w:val="a7"/>
        <w:spacing w:line="240" w:lineRule="auto"/>
        <w:rPr>
          <w:rFonts w:ascii="Times New Roman" w:hAnsi="Times New Roman" w:cs="Times New Roman"/>
          <w:b w:val="0"/>
          <w:i w:val="0"/>
          <w:sz w:val="32"/>
          <w:szCs w:val="32"/>
        </w:rPr>
      </w:pPr>
      <w:r>
        <w:rPr>
          <w:rFonts w:ascii="Times New Roman" w:hAnsi="Times New Roman" w:cs="Times New Roman"/>
          <w:b w:val="0"/>
          <w:i w:val="0"/>
          <w:sz w:val="32"/>
          <w:szCs w:val="32"/>
        </w:rPr>
        <w:br w:type="textWrapping" w:clear="all"/>
      </w:r>
    </w:p>
    <w:tbl>
      <w:tblPr>
        <w:tblW w:w="0" w:type="auto"/>
        <w:tblInd w:w="51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995"/>
      </w:tblGrid>
      <w:tr w:rsidR="006C69D1" w:rsidTr="00332C4D">
        <w:trPr>
          <w:trHeight w:val="100"/>
        </w:trPr>
        <w:tc>
          <w:tcPr>
            <w:tcW w:w="8995" w:type="dxa"/>
          </w:tcPr>
          <w:p w:rsidR="006C69D1" w:rsidRDefault="006C69D1" w:rsidP="00332C4D">
            <w:pPr>
              <w:pStyle w:val="a7"/>
              <w:spacing w:line="240" w:lineRule="auto"/>
              <w:rPr>
                <w:rFonts w:ascii="Times New Roman" w:hAnsi="Times New Roman" w:cs="Times New Roman"/>
                <w:b w:val="0"/>
                <w:i w:val="0"/>
                <w:sz w:val="32"/>
                <w:szCs w:val="32"/>
              </w:rPr>
            </w:pPr>
          </w:p>
        </w:tc>
      </w:tr>
    </w:tbl>
    <w:p w:rsidR="006C69D1" w:rsidRDefault="006C69D1" w:rsidP="006C69D1">
      <w:pPr>
        <w:pStyle w:val="a7"/>
        <w:spacing w:line="240" w:lineRule="auto"/>
        <w:rPr>
          <w:rFonts w:ascii="Times New Roman" w:hAnsi="Times New Roman" w:cs="Times New Roman"/>
          <w:b w:val="0"/>
          <w:i w:val="0"/>
          <w:sz w:val="32"/>
          <w:szCs w:val="32"/>
        </w:rPr>
      </w:pPr>
    </w:p>
    <w:p w:rsidR="006C69D1" w:rsidRDefault="00565CC9" w:rsidP="006C69D1">
      <w:pPr>
        <w:pStyle w:val="a7"/>
        <w:spacing w:line="240" w:lineRule="auto"/>
        <w:rPr>
          <w:rFonts w:ascii="Times New Roman" w:hAnsi="Times New Roman" w:cs="Times New Roman"/>
          <w:b w:val="0"/>
          <w:i w:val="0"/>
          <w:sz w:val="32"/>
          <w:szCs w:val="32"/>
        </w:rPr>
      </w:pPr>
      <w:r>
        <w:rPr>
          <w:noProof/>
        </w:rPr>
        <w:pict>
          <v:rect id="_x0000_s1028" style="position:absolute;left:0;text-align:left;margin-left:429.85pt;margin-top:9pt;width:27pt;height:27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NeF&#10;50vdAAAACAEAAA8AAABkcnMvZG93bnJldi54bWxMj0FPg0AUhO8m/ofNM/Fml6ICIo/GaGrisaUX&#10;bwv7BJR9S9ilRX+925MeJzOZ+abYLGYQR5pcbxlhvYpAEDdW99wiHKrtTQbCecVaDZYJ4ZscbMrL&#10;i0Ll2p54R8e9b0UoYZcrhM77MZfSNR0Z5VZ2JA7eh52M8kFOrdSTOoVyM8g4ihJpVM9hoVMjPXfU&#10;fO1ng1D38UH97KrXyDxsb/3bUn3O7y+I11fL0yMIT4v/C8MZP6BDGZhqO7N2YkBI4zQOUYS7BETw&#10;02wddI1wnyUgy0L+P1D+AgAA//8DAFBLAQItABQABgAIAAAAIQC2gziS/gAAAOEBAAATAAAAAAAA&#10;AAAAAAAAAAAAAABbQ29udGVudF9UeXBlc10ueG1sUEsBAi0AFAAGAAgAAAAhADj9If/WAAAAlAEA&#10;AAsAAAAAAAAAAAAAAAAALwEAAF9yZWxzLy5yZWxzUEsBAi0AFAAGAAgAAAAhAIIOG6ZDAgAATAQA&#10;AA4AAAAAAAAAAAAAAAAALgIAAGRycy9lMm9Eb2MueG1sUEsBAi0AFAAGAAgAAAAhANeF50vdAAAA&#10;CAEAAA8AAAAAAAAAAAAAAAAAnQQAAGRycy9kb3ducmV2LnhtbFBLBQYAAAAABAAEAPMAAACnBQAA&#10;AAA=&#10;"/>
        </w:pict>
      </w:r>
    </w:p>
    <w:p w:rsidR="006C69D1" w:rsidRPr="002F09D1" w:rsidRDefault="006C69D1" w:rsidP="006C69D1">
      <w:pPr>
        <w:ind w:left="3540"/>
        <w:rPr>
          <w:rFonts w:ascii="Times New Roman" w:hAnsi="Times New Roman"/>
        </w:rPr>
      </w:pPr>
      <w:r w:rsidRPr="002F09D1">
        <w:rPr>
          <w:rFonts w:ascii="Times New Roman" w:hAnsi="Times New Roman"/>
          <w:sz w:val="32"/>
          <w:szCs w:val="32"/>
        </w:rPr>
        <w:t>ПРОТИВ</w:t>
      </w:r>
    </w:p>
    <w:p w:rsidR="00690B54" w:rsidRDefault="00690B54" w:rsidP="00FE182B">
      <w:pPr>
        <w:spacing w:after="0" w:line="240" w:lineRule="auto"/>
      </w:pPr>
    </w:p>
    <w:sectPr w:rsidR="00690B54" w:rsidSect="00B9069D">
      <w:headerReference w:type="even" r:id="rId9"/>
      <w:headerReference w:type="default" r:id="rId10"/>
      <w:pgSz w:w="12240" w:h="15840" w:code="1"/>
      <w:pgMar w:top="1134" w:right="474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CC9" w:rsidRDefault="00565CC9">
      <w:pPr>
        <w:spacing w:after="0" w:line="240" w:lineRule="auto"/>
      </w:pPr>
      <w:r>
        <w:separator/>
      </w:r>
    </w:p>
  </w:endnote>
  <w:endnote w:type="continuationSeparator" w:id="0">
    <w:p w:rsidR="00565CC9" w:rsidRDefault="00565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CC9" w:rsidRDefault="00565CC9">
      <w:pPr>
        <w:spacing w:after="0" w:line="240" w:lineRule="auto"/>
      </w:pPr>
      <w:r>
        <w:separator/>
      </w:r>
    </w:p>
  </w:footnote>
  <w:footnote w:type="continuationSeparator" w:id="0">
    <w:p w:rsidR="00565CC9" w:rsidRDefault="00565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961" w:rsidRDefault="00B44E70" w:rsidP="00820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E18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2961" w:rsidRDefault="00565CC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961" w:rsidRDefault="00B44E70" w:rsidP="00820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E182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41FBE">
      <w:rPr>
        <w:rStyle w:val="a5"/>
        <w:noProof/>
      </w:rPr>
      <w:t>2</w:t>
    </w:r>
    <w:r>
      <w:rPr>
        <w:rStyle w:val="a5"/>
      </w:rPr>
      <w:fldChar w:fldCharType="end"/>
    </w:r>
  </w:p>
  <w:p w:rsidR="000D2961" w:rsidRDefault="00565C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95D17"/>
    <w:multiLevelType w:val="hybridMultilevel"/>
    <w:tmpl w:val="AD54DB62"/>
    <w:lvl w:ilvl="0" w:tplc="25102F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FBD59FC"/>
    <w:multiLevelType w:val="hybridMultilevel"/>
    <w:tmpl w:val="4E50A7BE"/>
    <w:lvl w:ilvl="0" w:tplc="6FCE9EF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0B"/>
    <w:rsid w:val="00565CC9"/>
    <w:rsid w:val="00690B54"/>
    <w:rsid w:val="006C69D1"/>
    <w:rsid w:val="00773907"/>
    <w:rsid w:val="008E0F0B"/>
    <w:rsid w:val="00941FBE"/>
    <w:rsid w:val="00B44E70"/>
    <w:rsid w:val="00FE18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18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FE18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E182B"/>
  </w:style>
  <w:style w:type="paragraph" w:styleId="a6">
    <w:name w:val="List Paragraph"/>
    <w:basedOn w:val="a"/>
    <w:uiPriority w:val="34"/>
    <w:qFormat/>
    <w:rsid w:val="00690B54"/>
    <w:pPr>
      <w:ind w:left="720"/>
      <w:contextualSpacing/>
    </w:pPr>
  </w:style>
  <w:style w:type="paragraph" w:styleId="a7">
    <w:name w:val="Body Text"/>
    <w:basedOn w:val="a"/>
    <w:link w:val="a8"/>
    <w:uiPriority w:val="99"/>
    <w:rsid w:val="006C69D1"/>
    <w:pPr>
      <w:spacing w:after="0" w:line="360" w:lineRule="auto"/>
      <w:jc w:val="center"/>
    </w:pPr>
    <w:rPr>
      <w:rFonts w:ascii="Arial" w:eastAsia="Times New Roman" w:hAnsi="Arial" w:cs="Arial"/>
      <w:b/>
      <w:bCs/>
      <w:i/>
      <w:iCs/>
      <w:sz w:val="36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C69D1"/>
    <w:rPr>
      <w:rFonts w:ascii="Arial" w:eastAsia="Times New Roman" w:hAnsi="Arial" w:cs="Arial"/>
      <w:b/>
      <w:bCs/>
      <w:i/>
      <w:iCs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441</Words>
  <Characters>2517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TIK1</cp:lastModifiedBy>
  <cp:revision>6</cp:revision>
  <dcterms:created xsi:type="dcterms:W3CDTF">2021-01-12T15:42:00Z</dcterms:created>
  <dcterms:modified xsi:type="dcterms:W3CDTF">2021-01-14T09:03:00Z</dcterms:modified>
</cp:coreProperties>
</file>